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2E" w:rsidRPr="00B33026" w:rsidRDefault="00EE102E" w:rsidP="00EE102E">
      <w:pPr>
        <w:framePr w:wrap="around" w:vAnchor="text" w:hAnchor="text" w:y="1"/>
        <w:tabs>
          <w:tab w:val="right" w:pos="792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sk-SK"/>
        </w:rPr>
      </w:pPr>
      <w:r w:rsidRPr="00B33026">
        <w:rPr>
          <w:rFonts w:ascii="Times New Roman" w:eastAsia="Times New Roman" w:hAnsi="Times New Roman" w:cs="Times New Roman"/>
          <w:b/>
          <w:bCs/>
          <w:noProof/>
          <w:color w:val="000080"/>
          <w:kern w:val="36"/>
          <w:sz w:val="28"/>
          <w:szCs w:val="28"/>
          <w:lang w:eastAsia="sk-SK"/>
        </w:rPr>
        <w:drawing>
          <wp:inline distT="0" distB="0" distL="0" distR="0">
            <wp:extent cx="1809750" cy="516873"/>
            <wp:effectExtent l="0" t="0" r="0" b="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74" cy="52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02E" w:rsidRPr="00B33026" w:rsidRDefault="00EE102E" w:rsidP="00EE102E">
      <w:pPr>
        <w:framePr w:wrap="around" w:vAnchor="text" w:hAnchor="text" w:y="1"/>
        <w:tabs>
          <w:tab w:val="right" w:pos="792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sk-SK"/>
        </w:rPr>
      </w:pPr>
    </w:p>
    <w:p w:rsidR="00EE102E" w:rsidRPr="00B33026" w:rsidRDefault="00EE102E" w:rsidP="00EE102E">
      <w:pPr>
        <w:framePr w:wrap="around" w:vAnchor="text" w:hAnchor="text" w:y="1"/>
        <w:tabs>
          <w:tab w:val="right" w:pos="792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sk-SK"/>
        </w:rPr>
      </w:pPr>
      <w:r w:rsidRPr="00B33026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sk-SK"/>
        </w:rPr>
        <w:t xml:space="preserve">Metodický materiál 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sk-SK"/>
        </w:rPr>
        <w:tab/>
        <w:t>Jarný vtáčik</w:t>
      </w:r>
    </w:p>
    <w:p w:rsidR="00EE102E" w:rsidRPr="00445B3E" w:rsidRDefault="00EE102E" w:rsidP="00EE102E">
      <w:pPr>
        <w:framePr w:wrap="around" w:vAnchor="text" w:hAnchor="text" w:y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Výtvarná aktivita pre deti inšpirovaná príchodom sviatkov jari.</w:t>
      </w:r>
    </w:p>
    <w:p w:rsidR="00EE102E" w:rsidRPr="00445B3E" w:rsidRDefault="00EE102E" w:rsidP="00EE102E">
      <w:pPr>
        <w:framePr w:wrap="around" w:vAnchor="text" w:hAnchor="text" w:y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Technika: drôtikovanie</w:t>
      </w:r>
    </w:p>
    <w:p w:rsidR="00EE102E" w:rsidRPr="00445B3E" w:rsidRDefault="00EE102E" w:rsidP="00EE102E">
      <w:pPr>
        <w:framePr w:wrap="around" w:vAnchor="text" w:hAnchor="text" w:y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Materiál: rôzne drôtiky, špajdle, klieštiky, nožnice, koráliky, gombíky</w:t>
      </w:r>
    </w:p>
    <w:p w:rsidR="00EE102E" w:rsidRPr="00445B3E" w:rsidRDefault="00EE102E" w:rsidP="00EE102E">
      <w:pPr>
        <w:framePr w:wrap="around" w:vAnchor="text" w:hAnchor="text" w:y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>Vek detí: 5 – 6-rokov </w:t>
      </w:r>
    </w:p>
    <w:p w:rsidR="00EE102E" w:rsidRPr="00445B3E" w:rsidRDefault="00EE102E" w:rsidP="00EE102E">
      <w:pPr>
        <w:framePr w:wrap="around" w:vAnchor="text" w:hAnchor="text" w:y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činnosti:  </w:t>
      </w:r>
    </w:p>
    <w:p w:rsidR="00EE102E" w:rsidRPr="00445B3E" w:rsidRDefault="00EE102E" w:rsidP="00EE102E">
      <w:pPr>
        <w:framePr w:wrap="around" w:vAnchor="text" w:hAnchor="text" w:y="1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>Vedieme  s deťmi rozhovor o prichádzajúcich sviatkov jari .</w:t>
      </w:r>
    </w:p>
    <w:p w:rsidR="00EE102E" w:rsidRPr="00445B3E" w:rsidRDefault="00EE102E" w:rsidP="00EE102E">
      <w:pPr>
        <w:framePr w:wrap="around" w:vAnchor="text" w:hAnchor="text" w:y="1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Nakreslím siluetu vtáčika. Podľa vzoru ohýbam drôt. </w:t>
      </w:r>
    </w:p>
    <w:p w:rsidR="00EE102E" w:rsidRPr="00445B3E" w:rsidRDefault="00EE102E" w:rsidP="00EE102E">
      <w:pPr>
        <w:framePr w:wrap="around" w:vAnchor="text" w:hAnchor="text" w:y="1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medený drôtik navliekam koráliky, gombíky a obmotám na obvodový drôt.  </w:t>
      </w:r>
    </w:p>
    <w:p w:rsidR="00EE102E" w:rsidRPr="00445B3E" w:rsidRDefault="00EE102E" w:rsidP="00EE102E">
      <w:pPr>
        <w:framePr w:wrap="around" w:vAnchor="text" w:hAnchor="text" w:y="1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>Špajd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445B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obmotám drôtikom a hotový výrobok si môžeme zapichnúť do kvetináča. </w:t>
      </w:r>
    </w:p>
    <w:p w:rsidR="00EE102E" w:rsidRPr="00445B3E" w:rsidRDefault="00EE102E" w:rsidP="00EE102E">
      <w:pPr>
        <w:framePr w:wrap="around" w:vAnchor="text" w:hAnchor="text" w:y="1"/>
        <w:spacing w:line="240" w:lineRule="auto"/>
        <w:rPr>
          <w:noProof/>
          <w:sz w:val="24"/>
          <w:szCs w:val="24"/>
          <w:lang w:eastAsia="sk-SK"/>
        </w:rPr>
      </w:pPr>
    </w:p>
    <w:p w:rsidR="00EE102E" w:rsidRDefault="00EE102E" w:rsidP="00EE102E">
      <w:pPr>
        <w:framePr w:wrap="around" w:vAnchor="text" w:hAnchor="text" w:y="1"/>
        <w:rPr>
          <w:noProof/>
          <w:lang w:eastAsia="sk-SK"/>
        </w:rPr>
      </w:pPr>
    </w:p>
    <w:p w:rsidR="00EE102E" w:rsidRDefault="00EE102E" w:rsidP="00EE102E">
      <w:pPr>
        <w:framePr w:wrap="around" w:vAnchor="text" w:hAnchor="text" w:y="1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136543" cy="2687541"/>
            <wp:effectExtent l="0" t="0" r="6985" b="0"/>
            <wp:docPr id="6" name="Obrázok 4" descr="C:\Users\HP Envy\Desktop\vta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Envy\Desktop\vtac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42" cy="269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2E" w:rsidRDefault="00EE102E" w:rsidP="00EE102E">
      <w:pPr>
        <w:framePr w:wrap="around" w:vAnchor="text" w:hAnchor="text" w:y="1"/>
      </w:pPr>
    </w:p>
    <w:p w:rsidR="00EE102E" w:rsidRDefault="00EE102E" w:rsidP="00EE102E">
      <w:pPr>
        <w:framePr w:wrap="around" w:vAnchor="text" w:hAnchor="text" w:y="1"/>
      </w:pPr>
    </w:p>
    <w:p w:rsidR="00703DFD" w:rsidRDefault="00703DFD"/>
    <w:sectPr w:rsidR="00703DFD" w:rsidSect="0070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7641"/>
    <w:multiLevelType w:val="hybridMultilevel"/>
    <w:tmpl w:val="F7620C6C"/>
    <w:lvl w:ilvl="0" w:tplc="4BC2B2A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13BA"/>
    <w:multiLevelType w:val="hybridMultilevel"/>
    <w:tmpl w:val="0B18ED7A"/>
    <w:lvl w:ilvl="0" w:tplc="3E747B9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E0D59"/>
    <w:multiLevelType w:val="multilevel"/>
    <w:tmpl w:val="614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C2AB5"/>
    <w:multiLevelType w:val="hybridMultilevel"/>
    <w:tmpl w:val="5E009340"/>
    <w:lvl w:ilvl="0" w:tplc="554E118E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02E"/>
    <w:rsid w:val="003F47C0"/>
    <w:rsid w:val="00703DFD"/>
    <w:rsid w:val="00A1296C"/>
    <w:rsid w:val="00E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02E"/>
  </w:style>
  <w:style w:type="paragraph" w:styleId="Nadpis1">
    <w:name w:val="heading 1"/>
    <w:basedOn w:val="Normlny"/>
    <w:next w:val="Normlny"/>
    <w:link w:val="Nadpis1Char"/>
    <w:uiPriority w:val="9"/>
    <w:qFormat/>
    <w:rsid w:val="00A1296C"/>
    <w:pPr>
      <w:keepNext/>
      <w:keepLines/>
      <w:framePr w:wrap="around" w:hAnchor="text"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296C"/>
    <w:pPr>
      <w:keepNext/>
      <w:keepLines/>
      <w:framePr w:wrap="around" w:hAnchor="text"/>
      <w:numPr>
        <w:numId w:val="3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296C"/>
    <w:pPr>
      <w:keepNext/>
      <w:keepLines/>
      <w:spacing w:before="200" w:after="0"/>
      <w:outlineLvl w:val="2"/>
    </w:pPr>
    <w:rPr>
      <w:rFonts w:eastAsiaTheme="majorEastAsia" w:cstheme="majorBidi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29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1296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296C"/>
    <w:rPr>
      <w:rFonts w:ascii="Times New Roman" w:eastAsiaTheme="majorEastAsia" w:hAnsi="Times New Roman" w:cstheme="majorBidi"/>
      <w:b/>
      <w:bCs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2016-10-11T13:41:00Z</dcterms:created>
  <dcterms:modified xsi:type="dcterms:W3CDTF">2016-10-11T13:41:00Z</dcterms:modified>
</cp:coreProperties>
</file>